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CEBC" w14:textId="77777777" w:rsidR="00F31B77" w:rsidRDefault="00000000">
      <w:pPr>
        <w:pStyle w:val="a4"/>
      </w:pPr>
      <w:r>
        <w:pict w14:anchorId="45BE95C8">
          <v:group id="_x0000_s2100" style="position:absolute;left:0;text-align:left;margin-left:79.7pt;margin-top:218.15pt;width:46pt;height:42.75pt;z-index:-15866880;mso-position-horizontal-relative:page;mso-position-vertical-relative:page" coordorigin="1594,4363" coordsize="920,855">
            <v:rect id="_x0000_s2103" style="position:absolute;left:1593;top:4363;width:15;height:15" fillcolor="#487cb9" stroked="f"/>
            <v:shape id="_x0000_s2102" style="position:absolute;left:1593;top:4363;width:920;height:15" coordorigin="1594,4363" coordsize="920,15" path="m2513,4363r-905,l1594,4363r,15l1608,4378r905,l2513,4363xe" fillcolor="black" stroked="f">
              <v:path arrowok="t"/>
            </v:shape>
            <v:shape id="_x0000_s2101" style="position:absolute;left:1593;top:4377;width:15;height:841" coordorigin="1594,4378" coordsize="15,841" path="m1608,4378r-14,l1594,4934r,15l1594,5218r14,l1608,4949r,-15l1608,4378xe" fillcolor="#487cb9" stroked="f">
              <v:path arrowok="t"/>
            </v:shape>
            <w10:wrap anchorx="page" anchory="page"/>
          </v:group>
        </w:pict>
      </w:r>
      <w:r>
        <w:pict w14:anchorId="3B84E256">
          <v:shape id="_x0000_s2099" style="position:absolute;left:0;text-align:left;margin-left:420.25pt;margin-top:275.05pt;width:38.8pt;height:.75pt;z-index:-15866368;mso-position-horizontal-relative:page;mso-position-vertical-relative:page" coordorigin="8405,5501" coordsize="776,15" o:spt="100" adj="0,,0" path="m8786,5501r-381,l8405,5515r381,l8786,5501xm9180,5501r-379,l8801,5515r379,l9180,550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3EBDE6C">
          <v:rect id="_x0000_s2098" style="position:absolute;left:0;text-align:left;margin-left:571.7pt;margin-top:357.95pt;width:207.6pt;height:.7pt;z-index:-15865856;mso-position-horizontal-relative:page;mso-position-vertical-relative:page" fillcolor="black" stroked="f">
            <w10:wrap anchorx="page" anchory="page"/>
          </v:rect>
        </w:pict>
      </w:r>
      <w:r>
        <w:pict w14:anchorId="3AC0C5A1">
          <v:rect id="_x0000_s2097" style="position:absolute;left:0;text-align:left;margin-left:440.05pt;margin-top:383.9pt;width:18.95pt;height:.7pt;z-index:-15865344;mso-position-horizontal-relative:page;mso-position-vertical-relative:page" fillcolor="black" stroked="f">
            <w10:wrap anchorx="page" anchory="page"/>
          </v:rect>
        </w:pict>
      </w:r>
      <w:r>
        <w:pict w14:anchorId="106A76A6">
          <v:rect id="_x0000_s2096" style="position:absolute;left:0;text-align:left;margin-left:571.7pt;margin-top:405.6pt;width:207.6pt;height:.7pt;z-index:-15864832;mso-position-horizontal-relative:page;mso-position-vertical-relative:page" fillcolor="black" stroked="f">
            <w10:wrap anchorx="page" anchory="page"/>
          </v:rect>
        </w:pict>
      </w:r>
      <w:r>
        <w:pict w14:anchorId="5F568AE1">
          <v:shape id="_x0000_s2095" style="position:absolute;left:0;text-align:left;margin-left:420.25pt;margin-top:421.45pt;width:38.8pt;height:.75pt;z-index:-15864320;mso-position-horizontal-relative:page;mso-position-vertical-relative:page" coordorigin="8405,8429" coordsize="776,15" o:spt="100" adj="0,,0" path="m8786,8429r-381,l8405,8443r381,l8786,8429xm9180,8429r-379,l8801,8443r379,l9180,84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61ACC02">
          <v:shape id="_x0000_s2094" style="position:absolute;left:0;text-align:left;margin-left:48.7pt;margin-top:495.95pt;width:62.9pt;height:.75pt;z-index:-15863808;mso-position-horizontal-relative:page;mso-position-vertical-relative:page" coordorigin="974,9919" coordsize="1258,15" path="m2232,9919r-1243,l974,9919r,15l989,9934r1243,l2232,9919xe" fillcolor="black" stroked="f">
            <v:path arrowok="t"/>
            <w10:wrap anchorx="page" anchory="page"/>
          </v:shape>
        </w:pict>
      </w:r>
      <w:r>
        <w:rPr>
          <w:spacing w:val="-1"/>
        </w:rPr>
        <w:t>中華民國射箭協會</w:t>
      </w:r>
    </w:p>
    <w:p w14:paraId="4BFEEB0C" w14:textId="77777777" w:rsidR="00F31B77" w:rsidRDefault="00000000">
      <w:pPr>
        <w:spacing w:line="471" w:lineRule="exact"/>
        <w:ind w:left="3321" w:right="3218"/>
        <w:jc w:val="center"/>
        <w:rPr>
          <w:sz w:val="40"/>
        </w:rPr>
      </w:pPr>
      <w:r>
        <w:pict w14:anchorId="1D111C48">
          <v:group id="_x0000_s2089" style="position:absolute;left:0;text-align:left;margin-left:744.25pt;margin-top:14.05pt;width:40.95pt;height:24pt;z-index:15730176;mso-position-horizontal-relative:page" coordorigin="14885,281" coordsize="819,480">
            <v:shape id="_x0000_s2093" style="position:absolute;left:14892;top:285;width:802;height:2" coordorigin="14892,286" coordsize="802,0" path="m14892,286r1,l15674,286r20,e" filled="f" strokeweight=".16897mm">
              <v:path arrowok="t"/>
            </v:shape>
            <v:shape id="_x0000_s2092" style="position:absolute;left:14890;top:288;width:2;height:462" coordorigin="14890,288" coordsize="0,462" path="m14890,288r,1l14890,738r,12e" filled="f" strokeweight=".16897mm">
              <v:path arrowok="t"/>
            </v:shape>
            <v:shape id="_x0000_s2091" style="position:absolute;left:15698;top:288;width:2;height:462" coordorigin="15699,288" coordsize="0,462" path="m15699,288r,1l15699,738r,12e" filled="f" strokeweight=".16897mm">
              <v:path arrowok="t"/>
            </v:shape>
            <v:shape id="_x0000_s2090" style="position:absolute;left:14892;top:755;width:802;height:2" coordorigin="14892,755" coordsize="802,0" path="m14892,755r1,l15674,755r20,e" filled="f" strokeweight=".16969mm">
              <v:path arrowok="t"/>
            </v:shape>
            <w10:wrap anchorx="page"/>
          </v:group>
        </w:pict>
      </w:r>
      <w:r>
        <w:rPr>
          <w:sz w:val="40"/>
        </w:rPr>
        <w:t>「性侵害、性騷擾或</w:t>
      </w:r>
      <w:proofErr w:type="gramStart"/>
      <w:r>
        <w:rPr>
          <w:sz w:val="40"/>
        </w:rPr>
        <w:t>性霸凌</w:t>
      </w:r>
      <w:proofErr w:type="gramEnd"/>
      <w:r>
        <w:rPr>
          <w:sz w:val="40"/>
        </w:rPr>
        <w:t>事件」通報處理流程</w:t>
      </w:r>
    </w:p>
    <w:p w14:paraId="0D8C02CE" w14:textId="77777777" w:rsidR="00F31B77" w:rsidRDefault="00F31B77">
      <w:pPr>
        <w:pStyle w:val="a3"/>
        <w:spacing w:before="12"/>
        <w:rPr>
          <w:sz w:val="36"/>
        </w:rPr>
      </w:pPr>
    </w:p>
    <w:p w14:paraId="4F544B56" w14:textId="062370EF" w:rsidR="00F31B77" w:rsidRDefault="00000000">
      <w:pPr>
        <w:pStyle w:val="a3"/>
        <w:tabs>
          <w:tab w:val="left" w:pos="4129"/>
          <w:tab w:val="left" w:pos="8252"/>
          <w:tab w:val="left" w:pos="11195"/>
        </w:tabs>
        <w:ind w:left="1813"/>
        <w:rPr>
          <w:rFonts w:ascii="Times New Roman" w:eastAsia="Times New Roman"/>
        </w:rPr>
      </w:pPr>
      <w:r>
        <w:pict w14:anchorId="3476A86F">
          <v:group id="_x0000_s2062" style="position:absolute;left:0;text-align:left;margin-left:420.25pt;margin-top:87.55pt;width:359.8pt;height:156.6pt;z-index:-15867904;mso-position-horizontal-relative:page" coordorigin="8405,1751" coordsize="7196,31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8" type="#_x0000_t75" style="position:absolute;left:12560;top:3096;width:135;height:155">
              <v:imagedata r:id="rId7" o:title=""/>
            </v:shape>
            <v:line id="_x0000_s2087" style="position:absolute" from="12694,3244" to="12708,3244" strokeweight=".48pt"/>
            <v:shape id="_x0000_s2086" type="#_x0000_t75" style="position:absolute;left:8995;top:2154;width:15;height:519">
              <v:imagedata r:id="rId8" o:title=""/>
            </v:shape>
            <v:line id="_x0000_s2085" style="position:absolute" from="8995,2550" to="9010,2550" strokeweight=".72pt"/>
            <v:shape id="_x0000_s2084" type="#_x0000_t75" style="position:absolute;left:8995;top:1751;width:15;height:404">
              <v:imagedata r:id="rId9" o:title=""/>
            </v:shape>
            <v:line id="_x0000_s2083" style="position:absolute" from="8995,2675" to="9010,2675" strokecolor="#fefefe" strokeweight=".24pt"/>
            <v:line id="_x0000_s2082" style="position:absolute" from="11825,2675" to="11839,2675" strokecolor="#fefefe" strokeweight=".24pt"/>
            <v:line id="_x0000_s2081" style="position:absolute" from="8995,3244" to="9010,3244" strokeweight=".48pt"/>
            <v:line id="_x0000_s2080" style="position:absolute" from="11825,3244" to="11839,3244" strokeweight=".48pt"/>
            <v:shape id="_x0000_s2079" type="#_x0000_t75" style="position:absolute;left:8404;top:2677;width:3435;height:586">
              <v:imagedata r:id="rId10" o:title=""/>
            </v:shape>
            <v:line id="_x0000_s2078" style="position:absolute" from="12694,2675" to="12708,2675" strokecolor="#fefefe" strokeweight=".24pt"/>
            <v:shape id="_x0000_s2077" type="#_x0000_t75" style="position:absolute;left:11839;top:2677;width:869;height:586">
              <v:imagedata r:id="rId11" o:title=""/>
            </v:shape>
            <v:line id="_x0000_s2076" style="position:absolute" from="11825,3256" to="11839,3256" strokecolor="#fefefe" strokeweight=".72pt"/>
            <v:line id="_x0000_s2075" style="position:absolute" from="12694,3256" to="12708,3256" strokecolor="#fefefe" strokeweight=".72pt"/>
            <v:line id="_x0000_s2074" style="position:absolute" from="11825,3527" to="11839,3527" strokeweight=".48pt"/>
            <v:line id="_x0000_s2073" style="position:absolute" from="12694,3527" to="12708,3527" strokeweight=".48pt"/>
            <v:line id="_x0000_s2072" style="position:absolute" from="11825,3810" to="11839,3810" strokecolor="#7e7e7e" strokeweight=".48pt"/>
            <v:line id="_x0000_s2071" style="position:absolute" from="12694,3810" to="12708,3810" strokecolor="#7e7e7e" strokeweight=".48pt"/>
            <v:shape id="_x0000_s2070" type="#_x0000_t75" style="position:absolute;left:11824;top:3263;width:884;height:936">
              <v:imagedata r:id="rId12" o:title=""/>
            </v:shape>
            <v:shape id="_x0000_s2069" type="#_x0000_t75" style="position:absolute;left:11824;top:4175;width:15;height:687">
              <v:imagedata r:id="rId13" o:title=""/>
            </v:shape>
            <v:line id="_x0000_s2068" style="position:absolute" from="11825,4865" to="11839,4865" strokecolor="#fefefe" strokeweight=".36pt"/>
            <v:shape id="_x0000_s2067" type="#_x0000_t75" style="position:absolute;left:12693;top:4175;width:15;height:687">
              <v:imagedata r:id="rId13" o:title=""/>
            </v:shape>
            <v:shape id="_x0000_s2066" type="#_x0000_t75" style="position:absolute;left:15585;top:2672;width:15;height:2189">
              <v:imagedata r:id="rId14" o:title=""/>
            </v:shape>
            <v:line id="_x0000_s2065" style="position:absolute" from="15586,3810" to="15600,3810" strokecolor="#7e7e7e" strokeweight=".48pt"/>
            <v:line id="_x0000_s2064" style="position:absolute" from="15586,4180" to="15600,4180" strokecolor="#fefefe" strokeweight=".48pt"/>
            <v:shape id="_x0000_s2063" type="#_x0000_t75" style="position:absolute;left:10819;top:4861;width:4781;height:22">
              <v:imagedata r:id="rId15" o:title=""/>
            </v:shape>
            <w10:wrap anchorx="page"/>
          </v:group>
        </w:pict>
      </w:r>
      <w:r>
        <w:pict w14:anchorId="47287F98">
          <v:rect id="_x0000_s2061" style="position:absolute;left:0;text-align:left;margin-left:449.75pt;margin-top:31.3pt;width:.7pt;height:55.55pt;z-index:-15867392;mso-position-horizontal-relative:page" fillcolor="black" stroked="f">
            <w10:wrap anchorx="page"/>
          </v:rect>
        </w:pict>
      </w:r>
      <w:r>
        <w:t>聯絡人：</w:t>
      </w:r>
      <w:r w:rsidR="00700B53" w:rsidRPr="00B93804">
        <w:rPr>
          <w:rFonts w:hint="eastAsia"/>
          <w:sz w:val="24"/>
        </w:rPr>
        <w:t>彭佳儀</w:t>
      </w:r>
      <w:r>
        <w:rPr>
          <w:sz w:val="24"/>
        </w:rPr>
        <w:tab/>
      </w:r>
      <w:r>
        <w:rPr>
          <w:w w:val="95"/>
        </w:rPr>
        <w:t>通報電話：02-2721-6182</w:t>
      </w:r>
      <w:r>
        <w:rPr>
          <w:w w:val="95"/>
        </w:rPr>
        <w:tab/>
        <w:t>傳真：02-2781-3837</w:t>
      </w:r>
      <w:r>
        <w:rPr>
          <w:w w:val="95"/>
        </w:rPr>
        <w:tab/>
      </w:r>
      <w:r>
        <w:rPr>
          <w:spacing w:val="-3"/>
        </w:rPr>
        <w:t>電子信箱：</w:t>
      </w:r>
      <w:hyperlink r:id="rId16">
        <w:r>
          <w:rPr>
            <w:rFonts w:ascii="Times New Roman" w:eastAsia="Times New Roman"/>
            <w:spacing w:val="-3"/>
          </w:rPr>
          <w:t>ctaa360@gmail.com</w:t>
        </w:r>
      </w:hyperlink>
    </w:p>
    <w:p w14:paraId="6FDB0C6A" w14:textId="77777777" w:rsidR="00F31B77" w:rsidRDefault="00F31B77">
      <w:pPr>
        <w:pStyle w:val="a3"/>
        <w:rPr>
          <w:rFonts w:ascii="Times New Roman"/>
          <w:sz w:val="2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272"/>
        <w:gridCol w:w="281"/>
        <w:gridCol w:w="5874"/>
        <w:gridCol w:w="400"/>
        <w:gridCol w:w="209"/>
        <w:gridCol w:w="185"/>
        <w:gridCol w:w="1639"/>
        <w:gridCol w:w="626"/>
        <w:gridCol w:w="4140"/>
      </w:tblGrid>
      <w:tr w:rsidR="00F31B77" w14:paraId="78F49B70" w14:textId="77777777">
        <w:trPr>
          <w:trHeight w:val="1110"/>
        </w:trPr>
        <w:tc>
          <w:tcPr>
            <w:tcW w:w="1272" w:type="dxa"/>
          </w:tcPr>
          <w:p w14:paraId="4178271C" w14:textId="77777777" w:rsidR="00F31B77" w:rsidRDefault="00F31B7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1" w:type="dxa"/>
            <w:vMerge w:val="restart"/>
            <w:tcBorders>
              <w:right w:val="single" w:sz="6" w:space="0" w:color="000000"/>
            </w:tcBorders>
          </w:tcPr>
          <w:p w14:paraId="39812687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2AAFDC37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379FF549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0E91BA0E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079B57F9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6D8A975D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78DDB58E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6C8B02A4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2BF149BC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62A68A63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2A17D0AE" w14:textId="77777777" w:rsidR="00F31B77" w:rsidRDefault="00F31B7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6EAD7F72" w14:textId="77777777" w:rsidR="00F31B77" w:rsidRDefault="00000000">
            <w:pPr>
              <w:pStyle w:val="TableParagraph"/>
              <w:spacing w:line="154" w:lineRule="exact"/>
              <w:ind w:left="49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</w:rPr>
              <w:drawing>
                <wp:inline distT="0" distB="0" distL="0" distR="0" wp14:anchorId="77B3B8D1" wp14:editId="44C61885">
                  <wp:extent cx="85365" cy="98012"/>
                  <wp:effectExtent l="0" t="0" r="0" b="0"/>
                  <wp:docPr id="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65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2942" w14:textId="77777777" w:rsidR="00F31B77" w:rsidRDefault="00000000">
            <w:pPr>
              <w:pStyle w:val="TableParagraph"/>
              <w:spacing w:before="77" w:line="352" w:lineRule="exact"/>
              <w:ind w:left="136"/>
              <w:rPr>
                <w:sz w:val="28"/>
              </w:rPr>
            </w:pPr>
            <w:r>
              <w:rPr>
                <w:spacing w:val="-2"/>
                <w:sz w:val="28"/>
              </w:rPr>
              <w:t>第一類：性侵害事件通報順序：</w:t>
            </w:r>
          </w:p>
          <w:p w14:paraId="27DE91BC" w14:textId="77777777" w:rsidR="00F31B77" w:rsidRDefault="00000000">
            <w:pPr>
              <w:pStyle w:val="TableParagraph"/>
              <w:spacing w:before="7" w:line="228" w:lineRule="auto"/>
              <w:ind w:left="695" w:right="279" w:hanging="560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一、法定通報：地方家暴中心或社政單位或</w:t>
            </w:r>
            <w:r>
              <w:rPr>
                <w:spacing w:val="-1"/>
                <w:sz w:val="28"/>
                <w:u w:val="single"/>
              </w:rPr>
              <w:t>衛生福利部「社會安全網</w:t>
            </w:r>
            <w:r>
              <w:rPr>
                <w:rFonts w:ascii="Times New Roman" w:eastAsia="Times New Roman"/>
                <w:spacing w:val="-1"/>
                <w:sz w:val="28"/>
                <w:u w:val="single"/>
              </w:rPr>
              <w:t>-</w:t>
            </w:r>
            <w:r>
              <w:rPr>
                <w:spacing w:val="-18"/>
                <w:sz w:val="28"/>
                <w:u w:val="single"/>
              </w:rPr>
              <w:t xml:space="preserve">關懷 </w:t>
            </w:r>
            <w:r>
              <w:rPr>
                <w:rFonts w:ascii="Times New Roman" w:eastAsia="Times New Roman"/>
                <w:spacing w:val="-1"/>
                <w:sz w:val="28"/>
                <w:u w:val="single"/>
              </w:rPr>
              <w:t>e</w:t>
            </w:r>
            <w:r>
              <w:rPr>
                <w:rFonts w:ascii="Times New Roman" w:eastAsia="Times New Roman"/>
                <w:spacing w:val="23"/>
                <w:sz w:val="28"/>
                <w:u w:val="single"/>
              </w:rPr>
              <w:t xml:space="preserve"> </w:t>
            </w:r>
            <w:r>
              <w:rPr>
                <w:spacing w:val="-1"/>
                <w:sz w:val="28"/>
                <w:u w:val="single"/>
              </w:rPr>
              <w:t>起來，</w:t>
            </w:r>
            <w:proofErr w:type="gramStart"/>
            <w:r>
              <w:rPr>
                <w:spacing w:val="-261"/>
                <w:sz w:val="28"/>
                <w:u w:val="single"/>
              </w:rPr>
              <w:t>線</w:t>
            </w:r>
            <w:r>
              <w:rPr>
                <w:w w:val="110"/>
                <w:sz w:val="28"/>
                <w:u w:val="single"/>
              </w:rPr>
              <w:t>上求助</w:t>
            </w:r>
            <w:proofErr w:type="gramEnd"/>
            <w:r>
              <w:rPr>
                <w:w w:val="110"/>
                <w:sz w:val="28"/>
                <w:u w:val="single"/>
              </w:rPr>
              <w:t>平台</w:t>
            </w:r>
            <w:r>
              <w:rPr>
                <w:rFonts w:ascii="Times New Roman" w:eastAsia="Times New Roman"/>
                <w:w w:val="110"/>
                <w:sz w:val="28"/>
              </w:rPr>
              <w:t>(</w:t>
            </w:r>
            <w:r>
              <w:rPr>
                <w:rFonts w:ascii="Times New Roman" w:eastAsia="Times New Roman"/>
                <w:color w:val="0000FE"/>
                <w:w w:val="110"/>
                <w:sz w:val="28"/>
                <w:u w:val="single" w:color="0000FE"/>
              </w:rPr>
              <w:t>https://ecare.mohw.gov.tw/</w:t>
            </w:r>
            <w:r>
              <w:rPr>
                <w:rFonts w:ascii="Times New Roman" w:eastAsia="Times New Roman"/>
                <w:w w:val="110"/>
                <w:sz w:val="28"/>
              </w:rPr>
              <w:t>).</w:t>
            </w:r>
          </w:p>
          <w:p w14:paraId="20899B16" w14:textId="77777777" w:rsidR="00F31B77" w:rsidRDefault="00000000">
            <w:pPr>
              <w:pStyle w:val="TableParagraph"/>
              <w:spacing w:line="325" w:lineRule="exact"/>
              <w:ind w:left="136"/>
              <w:rPr>
                <w:sz w:val="28"/>
              </w:rPr>
            </w:pPr>
            <w:r>
              <w:rPr>
                <w:w w:val="95"/>
                <w:sz w:val="28"/>
              </w:rPr>
              <w:t>二、本會：</w:t>
            </w:r>
          </w:p>
          <w:p w14:paraId="5A0F60E6" w14:textId="77777777" w:rsidR="00F31B77" w:rsidRDefault="00000000">
            <w:pPr>
              <w:pStyle w:val="TableParagraph"/>
              <w:spacing w:before="8" w:line="228" w:lineRule="auto"/>
              <w:ind w:left="935" w:right="169" w:hanging="56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proofErr w:type="gramStart"/>
            <w:r>
              <w:rPr>
                <w:sz w:val="28"/>
              </w:rPr>
              <w:t>一</w:t>
            </w:r>
            <w:proofErr w:type="gramEnd"/>
            <w:r>
              <w:rPr>
                <w:rFonts w:ascii="Times New Roman" w:eastAsia="Times New Roman"/>
                <w:sz w:val="28"/>
              </w:rPr>
              <w:t>)</w:t>
            </w:r>
            <w:r>
              <w:rPr>
                <w:sz w:val="28"/>
              </w:rPr>
              <w:t>協助通知疑似被害人所屬單位通報或報警處理，並視案件需要協助疑似被害人。</w:t>
            </w:r>
          </w:p>
          <w:p w14:paraId="1B054374" w14:textId="77777777" w:rsidR="00F31B77" w:rsidRDefault="00000000">
            <w:pPr>
              <w:pStyle w:val="TableParagraph"/>
              <w:spacing w:line="228" w:lineRule="auto"/>
              <w:ind w:left="935" w:right="176" w:hanging="560"/>
              <w:jc w:val="both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r>
              <w:rPr>
                <w:sz w:val="28"/>
              </w:rPr>
              <w:t>二</w:t>
            </w:r>
            <w:r>
              <w:rPr>
                <w:rFonts w:ascii="Times New Roman" w:eastAsia="Times New Roman"/>
                <w:sz w:val="28"/>
              </w:rPr>
              <w:t>)</w:t>
            </w:r>
            <w:r>
              <w:rPr>
                <w:spacing w:val="-3"/>
                <w:sz w:val="28"/>
                <w:u w:val="single"/>
              </w:rPr>
              <w:t xml:space="preserve">若雙方當事人符合性別平等教育第 </w:t>
            </w:r>
            <w:r>
              <w:rPr>
                <w:rFonts w:ascii="Times New Roman" w:eastAsia="Times New Roman"/>
                <w:sz w:val="28"/>
                <w:u w:val="single"/>
              </w:rPr>
              <w:t>2</w:t>
            </w:r>
            <w:r>
              <w:rPr>
                <w:rFonts w:ascii="Times New Roman" w:eastAsia="Times New Roman"/>
                <w:spacing w:val="3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條</w:t>
            </w:r>
            <w:r>
              <w:rPr>
                <w:spacing w:val="-281"/>
                <w:sz w:val="28"/>
                <w:u w:val="single"/>
              </w:rPr>
              <w:t>第</w:t>
            </w:r>
            <w:r>
              <w:rPr>
                <w:rFonts w:ascii="Times New Roman" w:eastAsia="Times New Roman"/>
                <w:spacing w:val="-1"/>
                <w:sz w:val="28"/>
                <w:u w:val="single"/>
              </w:rPr>
              <w:t>1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spacing w:val="-25"/>
                <w:sz w:val="28"/>
                <w:u w:val="single"/>
              </w:rPr>
              <w:t xml:space="preserve">項第 </w:t>
            </w:r>
            <w:r>
              <w:rPr>
                <w:rFonts w:ascii="Times New Roman" w:eastAsia="Times New Roman"/>
                <w:sz w:val="28"/>
                <w:u w:val="single"/>
              </w:rPr>
              <w:t>7</w:t>
            </w:r>
            <w:r>
              <w:rPr>
                <w:rFonts w:ascii="Times New Roman" w:eastAsia="Times New Roman"/>
                <w:spacing w:val="-2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款規定範圍，協助通知疑似</w:t>
            </w:r>
            <w:r>
              <w:rPr>
                <w:spacing w:val="-281"/>
                <w:sz w:val="28"/>
                <w:u w:val="single"/>
              </w:rPr>
              <w:t>行</w:t>
            </w:r>
            <w:r>
              <w:rPr>
                <w:sz w:val="28"/>
                <w:u w:val="single"/>
              </w:rPr>
              <w:t>為</w:t>
            </w:r>
            <w:r>
              <w:rPr>
                <w:spacing w:val="-2"/>
                <w:sz w:val="28"/>
                <w:u w:val="single"/>
              </w:rPr>
              <w:t>人及疑似被害人所屬學校</w:t>
            </w:r>
            <w:proofErr w:type="gramStart"/>
            <w:r>
              <w:rPr>
                <w:spacing w:val="-2"/>
                <w:sz w:val="28"/>
                <w:u w:val="single"/>
              </w:rPr>
              <w:t>進行校安通報</w:t>
            </w:r>
            <w:proofErr w:type="gramEnd"/>
            <w:r>
              <w:rPr>
                <w:sz w:val="28"/>
                <w:u w:val="single"/>
              </w:rPr>
              <w:t>或協助報警處理。</w:t>
            </w:r>
          </w:p>
        </w:tc>
        <w:tc>
          <w:tcPr>
            <w:tcW w:w="7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F98232" w14:textId="77777777" w:rsidR="00F31B77" w:rsidRDefault="00000000">
            <w:pPr>
              <w:pStyle w:val="TableParagraph"/>
              <w:spacing w:before="175"/>
              <w:ind w:left="744"/>
              <w:rPr>
                <w:sz w:val="28"/>
              </w:rPr>
            </w:pPr>
            <w:r>
              <w:rPr>
                <w:sz w:val="28"/>
              </w:rPr>
              <w:t>備註：</w:t>
            </w:r>
          </w:p>
          <w:p w14:paraId="060495D4" w14:textId="77777777" w:rsidR="00F31B77" w:rsidRDefault="00000000">
            <w:pPr>
              <w:pStyle w:val="TableParagraph"/>
              <w:spacing w:before="45"/>
              <w:ind w:left="744"/>
              <w:rPr>
                <w:sz w:val="28"/>
              </w:rPr>
            </w:pPr>
            <w:r>
              <w:rPr>
                <w:sz w:val="28"/>
              </w:rPr>
              <w:t>以下虛線流程係屬協助被害人及配合機制</w:t>
            </w:r>
          </w:p>
        </w:tc>
      </w:tr>
      <w:tr w:rsidR="00F31B77" w14:paraId="61ECDB8F" w14:textId="77777777">
        <w:trPr>
          <w:trHeight w:val="1780"/>
        </w:trPr>
        <w:tc>
          <w:tcPr>
            <w:tcW w:w="1272" w:type="dxa"/>
            <w:tcBorders>
              <w:bottom w:val="single" w:sz="6" w:space="0" w:color="000000"/>
            </w:tcBorders>
          </w:tcPr>
          <w:p w14:paraId="5AFC0515" w14:textId="77777777" w:rsidR="00F31B77" w:rsidRDefault="00F31B7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1" w:type="dxa"/>
            <w:vMerge/>
            <w:tcBorders>
              <w:top w:val="nil"/>
              <w:right w:val="single" w:sz="6" w:space="0" w:color="000000"/>
            </w:tcBorders>
          </w:tcPr>
          <w:p w14:paraId="115BD7F7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D056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34DD3029" w14:textId="77777777" w:rsidR="00F31B77" w:rsidRDefault="00F31B77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248D6239" w14:textId="77777777" w:rsidR="00F31B77" w:rsidRDefault="00000000">
            <w:pPr>
              <w:pStyle w:val="TableParagraph"/>
              <w:spacing w:before="1"/>
              <w:ind w:left="94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醫院</w:t>
            </w:r>
          </w:p>
          <w:p w14:paraId="5EFDE991" w14:textId="77777777" w:rsidR="00F31B77" w:rsidRDefault="00000000">
            <w:pPr>
              <w:pStyle w:val="TableParagraph"/>
              <w:spacing w:before="44"/>
              <w:ind w:left="957"/>
              <w:jc w:val="center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r>
              <w:rPr>
                <w:sz w:val="28"/>
              </w:rPr>
              <w:t>驗傷、醫療照顧</w:t>
            </w:r>
          </w:p>
        </w:tc>
        <w:tc>
          <w:tcPr>
            <w:tcW w:w="4140" w:type="dxa"/>
            <w:vMerge w:val="restart"/>
          </w:tcPr>
          <w:p w14:paraId="4DF636BE" w14:textId="77777777" w:rsidR="00F31B77" w:rsidRDefault="00000000">
            <w:pPr>
              <w:pStyle w:val="TableParagraph"/>
              <w:ind w:left="368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B81C97A">
                <v:group id="_x0000_s2054" style="width:188.8pt;height:46.1pt;mso-position-horizontal-relative:char;mso-position-vertical-relative:line" coordsize="3776,922">
                  <v:shape id="_x0000_s2060" type="#_x0000_t75" style="position:absolute;width:15;height:404">
                    <v:imagedata r:id="rId9" o:title=""/>
                  </v:shape>
                  <v:line id="_x0000_s2059" style="position:absolute" from="0,406" to="14,406" strokecolor="#fefefe" strokeweight=".24pt"/>
                  <v:shape id="_x0000_s2058" type="#_x0000_t75" style="position:absolute;top:408;width:3776;height:399">
                    <v:imagedata r:id="rId18" o:title=""/>
                  </v:shape>
                  <v:shape id="_x0000_s2057" type="#_x0000_t75" style="position:absolute;top:792;width:15;height:130">
                    <v:imagedata r:id="rId19" o:title=""/>
                  </v:shape>
                  <v:shape id="_x0000_s2056" type="#_x0000_t75" style="position:absolute;left:868;top:792;width:15;height:130">
                    <v:imagedata r:id="rId19" o:title=""/>
                  </v:shape>
                  <v:shape id="_x0000_s2055" type="#_x0000_t75" style="position:absolute;left:3760;top:792;width:15;height:130">
                    <v:imagedata r:id="rId19" o:title=""/>
                  </v:shape>
                  <w10:wrap type="none"/>
                  <w10:anchorlock/>
                </v:group>
              </w:pict>
            </w:r>
          </w:p>
          <w:p w14:paraId="799EF368" w14:textId="77777777" w:rsidR="00F31B77" w:rsidRDefault="00000000">
            <w:pPr>
              <w:pStyle w:val="TableParagraph"/>
              <w:spacing w:line="400" w:lineRule="atLeast"/>
              <w:ind w:left="1391" w:right="240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家庭暴力暨</w:t>
            </w:r>
            <w:r>
              <w:rPr>
                <w:rFonts w:ascii="Times New Roman" w:eastAsia="Times New Roman"/>
                <w:sz w:val="28"/>
              </w:rPr>
              <w:t>(</w:t>
            </w:r>
            <w:r>
              <w:rPr>
                <w:sz w:val="28"/>
              </w:rPr>
              <w:t>及</w:t>
            </w:r>
            <w:r>
              <w:rPr>
                <w:rFonts w:ascii="Times New Roman" w:eastAsia="Times New Roman"/>
                <w:sz w:val="28"/>
              </w:rPr>
              <w:t>)</w:t>
            </w:r>
            <w:r>
              <w:rPr>
                <w:sz w:val="28"/>
              </w:rPr>
              <w:t>性侵害防治中心</w:t>
            </w:r>
            <w:r>
              <w:rPr>
                <w:rFonts w:ascii="Times New Roman" w:eastAsia="Times New Roman"/>
                <w:sz w:val="28"/>
              </w:rPr>
              <w:t>(</w:t>
            </w:r>
            <w:r>
              <w:rPr>
                <w:sz w:val="28"/>
              </w:rPr>
              <w:t>醫療服</w:t>
            </w:r>
            <w:r>
              <w:rPr>
                <w:spacing w:val="-2"/>
                <w:sz w:val="28"/>
              </w:rPr>
              <w:t>務、保護扶助、法律</w:t>
            </w:r>
            <w:r>
              <w:rPr>
                <w:sz w:val="28"/>
              </w:rPr>
              <w:t>諮詢、暴力防治</w:t>
            </w:r>
            <w:r>
              <w:rPr>
                <w:rFonts w:ascii="Times New Roman" w:eastAsia="Times New Roman"/>
                <w:sz w:val="28"/>
              </w:rPr>
              <w:t>)</w:t>
            </w:r>
          </w:p>
        </w:tc>
      </w:tr>
      <w:tr w:rsidR="00F31B77" w14:paraId="68F01B0C" w14:textId="77777777">
        <w:trPr>
          <w:trHeight w:val="769"/>
        </w:trPr>
        <w:tc>
          <w:tcPr>
            <w:tcW w:w="127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56AFE3AD" w14:textId="77777777" w:rsidR="00F31B77" w:rsidRDefault="00000000">
            <w:pPr>
              <w:pStyle w:val="TableParagraph"/>
              <w:spacing w:before="91" w:line="280" w:lineRule="auto"/>
              <w:ind w:left="131" w:right="18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本會知悉參與活動之人員遭性侵害、性騷擾或</w:t>
            </w:r>
            <w:proofErr w:type="gramStart"/>
            <w:r>
              <w:rPr>
                <w:spacing w:val="-4"/>
                <w:sz w:val="24"/>
              </w:rPr>
              <w:t>性霸凌</w:t>
            </w:r>
            <w:proofErr w:type="gramEnd"/>
            <w:r>
              <w:rPr>
                <w:spacing w:val="-4"/>
                <w:sz w:val="24"/>
              </w:rPr>
              <w:t>事</w:t>
            </w:r>
            <w:r>
              <w:rPr>
                <w:spacing w:val="-20"/>
                <w:sz w:val="24"/>
              </w:rPr>
              <w:t xml:space="preserve">件，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( </w:t>
            </w:r>
            <w:r>
              <w:rPr>
                <w:spacing w:val="-4"/>
                <w:sz w:val="24"/>
                <w:u w:val="single"/>
              </w:rPr>
              <w:t>於</w:t>
            </w:r>
          </w:p>
          <w:p w14:paraId="34BE3ED0" w14:textId="77777777" w:rsidR="00F31B77" w:rsidRDefault="00000000">
            <w:pPr>
              <w:pStyle w:val="TableParagraph"/>
              <w:spacing w:before="4" w:line="280" w:lineRule="auto"/>
              <w:ind w:left="131" w:right="170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w w:val="95"/>
                <w:sz w:val="24"/>
              </w:rPr>
              <w:t>24</w:t>
            </w:r>
            <w:r>
              <w:rPr>
                <w:rFonts w:ascii="Times New Roman" w:eastAsia="Times New Roman"/>
                <w:spacing w:val="51"/>
                <w:w w:val="9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小 時</w:t>
            </w:r>
            <w:r>
              <w:rPr>
                <w:spacing w:val="-2"/>
                <w:sz w:val="24"/>
                <w:u w:val="single"/>
              </w:rPr>
              <w:t>內進行通</w:t>
            </w:r>
            <w:r>
              <w:rPr>
                <w:spacing w:val="-240"/>
                <w:sz w:val="24"/>
                <w:u w:val="single"/>
              </w:rPr>
              <w:t>報</w:t>
            </w:r>
            <w:r>
              <w:rPr>
                <w:rFonts w:ascii="Times New Roman" w:eastAsia="Times New Roman"/>
                <w:sz w:val="24"/>
                <w:u w:val="single"/>
              </w:rPr>
              <w:t>)</w:t>
            </w:r>
          </w:p>
        </w:tc>
        <w:tc>
          <w:tcPr>
            <w:tcW w:w="281" w:type="dxa"/>
            <w:vMerge/>
            <w:tcBorders>
              <w:top w:val="nil"/>
              <w:right w:val="single" w:sz="6" w:space="0" w:color="000000"/>
            </w:tcBorders>
          </w:tcPr>
          <w:p w14:paraId="017C78AC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206C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 w:val="restart"/>
            <w:tcBorders>
              <w:left w:val="single" w:sz="6" w:space="0" w:color="000000"/>
            </w:tcBorders>
          </w:tcPr>
          <w:p w14:paraId="479EA315" w14:textId="77777777" w:rsidR="00F31B77" w:rsidRDefault="00F31B7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" w:type="dxa"/>
            <w:vMerge w:val="restart"/>
          </w:tcPr>
          <w:p w14:paraId="2BE3256C" w14:textId="77777777" w:rsidR="00F31B77" w:rsidRDefault="00F31B7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" w:type="dxa"/>
            <w:vMerge w:val="restart"/>
            <w:tcBorders>
              <w:right w:val="single" w:sz="6" w:space="0" w:color="000000"/>
            </w:tcBorders>
          </w:tcPr>
          <w:p w14:paraId="441F78A6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06645F09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539E90DE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0528821F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7E14A132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7878F55E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536A213E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298A185F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31D5CDFA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724BC503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5FD1F215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14410259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1D03C755" w14:textId="77777777" w:rsidR="00F31B77" w:rsidRDefault="00F31B7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502C7CB" w14:textId="77777777" w:rsidR="00F31B77" w:rsidRDefault="00000000">
            <w:pPr>
              <w:pStyle w:val="TableParagraph"/>
              <w:spacing w:line="154" w:lineRule="exact"/>
              <w:ind w:left="42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</w:rPr>
              <w:drawing>
                <wp:inline distT="0" distB="0" distL="0" distR="0" wp14:anchorId="3D1B36BF" wp14:editId="581006BE">
                  <wp:extent cx="85365" cy="98012"/>
                  <wp:effectExtent l="0" t="0" r="0" b="0"/>
                  <wp:docPr id="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65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B78E43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0AD9802D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5516FE09" w14:textId="77777777" w:rsidR="00F31B77" w:rsidRDefault="00F31B77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E1C883E" w14:textId="77777777" w:rsidR="00F31B77" w:rsidRDefault="00000000">
            <w:pPr>
              <w:pStyle w:val="TableParagraph"/>
              <w:spacing w:line="156" w:lineRule="exact"/>
              <w:ind w:left="95" w:right="-72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</w:rPr>
              <w:drawing>
                <wp:inline distT="0" distB="0" distL="0" distR="0" wp14:anchorId="79DF7A31" wp14:editId="0D5F9B78">
                  <wp:extent cx="65315" cy="99060"/>
                  <wp:effectExtent l="0" t="0" r="0" b="0"/>
                  <wp:docPr id="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5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7A39EB8" w14:textId="77777777" w:rsidR="00F31B77" w:rsidRDefault="00000000">
            <w:pPr>
              <w:pStyle w:val="TableParagraph"/>
              <w:spacing w:before="39" w:line="268" w:lineRule="auto"/>
              <w:ind w:left="20" w:right="24" w:firstLine="770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警察局</w:t>
            </w:r>
            <w:r>
              <w:rPr>
                <w:rFonts w:ascii="Times New Roman" w:eastAsia="Times New Roman"/>
                <w:spacing w:val="45"/>
                <w:w w:val="65"/>
                <w:sz w:val="28"/>
              </w:rPr>
              <w:t xml:space="preserve"> </w:t>
            </w:r>
            <w:r>
              <w:rPr>
                <w:rFonts w:ascii="Times New Roman" w:eastAsia="Times New Roman"/>
                <w:w w:val="65"/>
                <w:sz w:val="28"/>
              </w:rPr>
              <w:t>(</w:t>
            </w:r>
            <w:r>
              <w:rPr>
                <w:w w:val="65"/>
                <w:sz w:val="28"/>
              </w:rPr>
              <w:t>協助驗傷與</w:t>
            </w:r>
            <w:proofErr w:type="gramStart"/>
            <w:r>
              <w:rPr>
                <w:w w:val="65"/>
                <w:sz w:val="28"/>
              </w:rPr>
              <w:t>採</w:t>
            </w:r>
            <w:proofErr w:type="gramEnd"/>
            <w:r>
              <w:rPr>
                <w:w w:val="65"/>
                <w:sz w:val="28"/>
              </w:rPr>
              <w:t>證、</w:t>
            </w:r>
            <w:r>
              <w:rPr>
                <w:w w:val="90"/>
                <w:sz w:val="28"/>
              </w:rPr>
              <w:t>詢問與調查</w:t>
            </w:r>
          </w:p>
          <w:p w14:paraId="3B0CDDC6" w14:textId="77777777" w:rsidR="00F31B77" w:rsidRDefault="00F31B77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14:paraId="77A4C21A" w14:textId="77777777" w:rsidR="00F31B77" w:rsidRDefault="00000000">
            <w:pPr>
              <w:pStyle w:val="TableParagraph"/>
              <w:spacing w:line="280" w:lineRule="auto"/>
              <w:ind w:left="183" w:right="26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由本會啟動危機處理機制，指定專人對外發言及聯繫，並提供被害人相關專業協</w:t>
            </w:r>
            <w:r>
              <w:rPr>
                <w:sz w:val="24"/>
              </w:rPr>
              <w:t>助</w:t>
            </w:r>
          </w:p>
        </w:tc>
        <w:tc>
          <w:tcPr>
            <w:tcW w:w="626" w:type="dxa"/>
            <w:tcBorders>
              <w:left w:val="single" w:sz="6" w:space="0" w:color="000000"/>
            </w:tcBorders>
          </w:tcPr>
          <w:p w14:paraId="06B76319" w14:textId="77777777" w:rsidR="00F31B77" w:rsidRDefault="00F31B7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14:paraId="44616F1A" w14:textId="77777777" w:rsidR="00F31B77" w:rsidRDefault="00F31B77">
            <w:pPr>
              <w:rPr>
                <w:sz w:val="2"/>
                <w:szCs w:val="2"/>
              </w:rPr>
            </w:pPr>
          </w:p>
        </w:tc>
      </w:tr>
      <w:tr w:rsidR="00F31B77" w14:paraId="2EF1EC3B" w14:textId="77777777">
        <w:trPr>
          <w:trHeight w:val="885"/>
        </w:trPr>
        <w:tc>
          <w:tcPr>
            <w:tcW w:w="1272" w:type="dxa"/>
            <w:vMerge/>
            <w:tcBorders>
              <w:top w:val="nil"/>
              <w:right w:val="single" w:sz="6" w:space="0" w:color="000000"/>
            </w:tcBorders>
          </w:tcPr>
          <w:p w14:paraId="5E4A9D0F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right w:val="single" w:sz="6" w:space="0" w:color="000000"/>
            </w:tcBorders>
          </w:tcPr>
          <w:p w14:paraId="6F783265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46BF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6" w:space="0" w:color="000000"/>
            </w:tcBorders>
          </w:tcPr>
          <w:p w14:paraId="30D1098B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</w:tcBorders>
          </w:tcPr>
          <w:p w14:paraId="5E67F296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right w:val="single" w:sz="6" w:space="0" w:color="000000"/>
            </w:tcBorders>
          </w:tcPr>
          <w:p w14:paraId="54D23D35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082F67E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6" w:space="0" w:color="000000"/>
            </w:tcBorders>
          </w:tcPr>
          <w:p w14:paraId="5B370A40" w14:textId="77777777" w:rsidR="00F31B77" w:rsidRDefault="00000000">
            <w:pPr>
              <w:pStyle w:val="TableParagraph"/>
              <w:spacing w:before="67"/>
              <w:ind w:right="5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55"/>
                <w:sz w:val="28"/>
              </w:rPr>
              <w:t>)</w:t>
            </w:r>
          </w:p>
        </w:tc>
        <w:tc>
          <w:tcPr>
            <w:tcW w:w="4140" w:type="dxa"/>
          </w:tcPr>
          <w:p w14:paraId="69912837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00C0C690" w14:textId="77777777" w:rsidR="00F31B77" w:rsidRDefault="00F31B77">
            <w:pPr>
              <w:pStyle w:val="TableParagraph"/>
              <w:spacing w:before="3" w:after="1"/>
              <w:rPr>
                <w:rFonts w:ascii="Times New Roman"/>
                <w:sz w:val="15"/>
              </w:rPr>
            </w:pPr>
          </w:p>
          <w:p w14:paraId="7E8E2A19" w14:textId="77777777" w:rsidR="00F31B77" w:rsidRDefault="00000000">
            <w:pPr>
              <w:pStyle w:val="TableParagraph"/>
              <w:spacing w:line="154" w:lineRule="exact"/>
              <w:ind w:left="1107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</w:rPr>
              <w:drawing>
                <wp:inline distT="0" distB="0" distL="0" distR="0" wp14:anchorId="27DC1333" wp14:editId="40D965BE">
                  <wp:extent cx="85365" cy="98012"/>
                  <wp:effectExtent l="0" t="0" r="0" b="0"/>
                  <wp:docPr id="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65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B77" w14:paraId="589D317A" w14:textId="77777777">
        <w:trPr>
          <w:trHeight w:val="3541"/>
        </w:trPr>
        <w:tc>
          <w:tcPr>
            <w:tcW w:w="1272" w:type="dxa"/>
            <w:vMerge/>
            <w:tcBorders>
              <w:top w:val="nil"/>
              <w:right w:val="single" w:sz="6" w:space="0" w:color="000000"/>
            </w:tcBorders>
          </w:tcPr>
          <w:p w14:paraId="12006F13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left w:val="single" w:sz="6" w:space="0" w:color="000000"/>
              <w:right w:val="single" w:sz="6" w:space="0" w:color="000000"/>
            </w:tcBorders>
          </w:tcPr>
          <w:p w14:paraId="35B1E500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04AAF437" w14:textId="77777777" w:rsidR="00F31B77" w:rsidRDefault="00F31B77">
            <w:pPr>
              <w:pStyle w:val="TableParagraph"/>
              <w:rPr>
                <w:rFonts w:ascii="Times New Roman"/>
                <w:sz w:val="25"/>
              </w:rPr>
            </w:pPr>
          </w:p>
          <w:p w14:paraId="2D6792D6" w14:textId="77777777" w:rsidR="00F31B77" w:rsidRDefault="00000000">
            <w:pPr>
              <w:pStyle w:val="TableParagraph"/>
              <w:spacing w:line="20" w:lineRule="exact"/>
              <w:ind w:left="-1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EDD9B21">
                <v:group id="_x0000_s2052" style="width:13.35pt;height:.75pt;mso-position-horizontal-relative:char;mso-position-vertical-relative:line" coordsize="267,15">
                  <v:rect id="_x0000_s2053" style="position:absolute;width:267;height:15" fillcolor="black" stroked="f"/>
                  <w10:wrap type="none"/>
                  <w10:anchorlock/>
                </v:group>
              </w:pict>
            </w:r>
          </w:p>
          <w:p w14:paraId="7978DFB3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2D2ACC91" w14:textId="77777777" w:rsidR="00F31B77" w:rsidRDefault="00F31B77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5DF697F0" w14:textId="77777777" w:rsidR="00F31B77" w:rsidRDefault="00000000">
            <w:pPr>
              <w:pStyle w:val="TableParagraph"/>
              <w:spacing w:line="156" w:lineRule="exact"/>
              <w:ind w:left="163" w:right="-72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</w:rPr>
              <w:drawing>
                <wp:inline distT="0" distB="0" distL="0" distR="0" wp14:anchorId="76953799" wp14:editId="5582D706">
                  <wp:extent cx="78097" cy="99060"/>
                  <wp:effectExtent l="0" t="0" r="0" b="0"/>
                  <wp:docPr id="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7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B40B" w14:textId="77777777" w:rsidR="00F31B77" w:rsidRDefault="00000000">
            <w:pPr>
              <w:pStyle w:val="TableParagraph"/>
              <w:spacing w:before="114" w:line="232" w:lineRule="auto"/>
              <w:ind w:left="136" w:right="251" w:firstLine="268"/>
              <w:rPr>
                <w:sz w:val="28"/>
              </w:rPr>
            </w:pPr>
            <w:r>
              <w:rPr>
                <w:sz w:val="28"/>
              </w:rPr>
              <w:t>第二類：性騷擾或</w:t>
            </w:r>
            <w:proofErr w:type="gramStart"/>
            <w:r>
              <w:rPr>
                <w:sz w:val="28"/>
              </w:rPr>
              <w:t>性霸凌</w:t>
            </w:r>
            <w:proofErr w:type="gramEnd"/>
            <w:r>
              <w:rPr>
                <w:sz w:val="28"/>
              </w:rPr>
              <w:t>事件通報順序：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一</w:t>
            </w:r>
            <w:proofErr w:type="gramEnd"/>
            <w:r>
              <w:rPr>
                <w:rFonts w:ascii="Times New Roman" w:eastAsia="Times New Roman"/>
                <w:spacing w:val="-3"/>
                <w:sz w:val="28"/>
              </w:rPr>
              <w:t xml:space="preserve">. </w:t>
            </w:r>
            <w:r>
              <w:rPr>
                <w:sz w:val="28"/>
                <w:u w:val="single"/>
              </w:rPr>
              <w:t>由疑似被害人所屬單位依據性別平等教育</w:t>
            </w:r>
          </w:p>
          <w:p w14:paraId="391AEC61" w14:textId="77777777" w:rsidR="00F31B77" w:rsidRDefault="00000000">
            <w:pPr>
              <w:pStyle w:val="TableParagraph"/>
              <w:spacing w:line="225" w:lineRule="auto"/>
              <w:ind w:left="587" w:right="227"/>
              <w:rPr>
                <w:sz w:val="28"/>
              </w:rPr>
            </w:pPr>
            <w:r>
              <w:rPr>
                <w:spacing w:val="-25"/>
                <w:sz w:val="28"/>
                <w:u w:val="single"/>
              </w:rPr>
              <w:t xml:space="preserve">法第 </w:t>
            </w:r>
            <w:r>
              <w:rPr>
                <w:rFonts w:ascii="Times New Roman" w:eastAsia="Times New Roman"/>
                <w:spacing w:val="-1"/>
                <w:sz w:val="28"/>
                <w:u w:val="single"/>
              </w:rPr>
              <w:t>21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spacing w:val="-9"/>
                <w:sz w:val="28"/>
                <w:u w:val="single"/>
              </w:rPr>
              <w:t>條、性騷擾防法</w:t>
            </w:r>
            <w:proofErr w:type="gramStart"/>
            <w:r>
              <w:rPr>
                <w:spacing w:val="-9"/>
                <w:sz w:val="28"/>
                <w:u w:val="single"/>
              </w:rPr>
              <w:t>法</w:t>
            </w:r>
            <w:proofErr w:type="gramEnd"/>
            <w:r>
              <w:rPr>
                <w:spacing w:val="-9"/>
                <w:sz w:val="28"/>
                <w:u w:val="single"/>
              </w:rPr>
              <w:t xml:space="preserve">第 </w:t>
            </w:r>
            <w:r>
              <w:rPr>
                <w:rFonts w:ascii="Times New Roman" w:eastAsia="Times New Roman"/>
                <w:sz w:val="28"/>
                <w:u w:val="single"/>
              </w:rPr>
              <w:t>13</w:t>
            </w:r>
            <w:r>
              <w:rPr>
                <w:rFonts w:ascii="Times New Roman" w:eastAsia="Times New Roman"/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條及性別</w:t>
            </w:r>
            <w:r>
              <w:rPr>
                <w:spacing w:val="-261"/>
                <w:sz w:val="28"/>
                <w:u w:val="single"/>
              </w:rPr>
              <w:t>工</w:t>
            </w:r>
            <w:r>
              <w:rPr>
                <w:spacing w:val="-13"/>
                <w:sz w:val="28"/>
                <w:u w:val="single"/>
              </w:rPr>
              <w:t xml:space="preserve">作平等法第 </w:t>
            </w:r>
            <w:r>
              <w:rPr>
                <w:rFonts w:ascii="Times New Roman" w:eastAsia="Times New Roman"/>
                <w:spacing w:val="-1"/>
                <w:sz w:val="28"/>
                <w:u w:val="single"/>
              </w:rPr>
              <w:t>13</w:t>
            </w:r>
            <w:r>
              <w:rPr>
                <w:rFonts w:ascii="Times New Roman" w:eastAsia="Times New Roman"/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條等規定辦理，本會視案件需要協助疑似被害人。</w:t>
            </w:r>
          </w:p>
          <w:p w14:paraId="58EB0BAB" w14:textId="77777777" w:rsidR="00F31B77" w:rsidRDefault="00000000">
            <w:pPr>
              <w:pStyle w:val="TableParagraph"/>
              <w:spacing w:line="228" w:lineRule="auto"/>
              <w:ind w:left="587" w:right="248" w:hanging="45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二</w:t>
            </w:r>
            <w:r>
              <w:rPr>
                <w:rFonts w:ascii="Times New Roman" w:eastAsia="Times New Roman"/>
                <w:spacing w:val="-1"/>
                <w:sz w:val="28"/>
              </w:rPr>
              <w:t xml:space="preserve">. </w:t>
            </w:r>
            <w:r>
              <w:rPr>
                <w:spacing w:val="-6"/>
                <w:sz w:val="28"/>
                <w:u w:val="single"/>
              </w:rPr>
              <w:t xml:space="preserve">若雙方當事人符合性別平等教育法第 </w:t>
            </w:r>
            <w:r>
              <w:rPr>
                <w:rFonts w:ascii="Times New Roman" w:eastAsia="Times New Roman"/>
                <w:sz w:val="28"/>
                <w:u w:val="single"/>
              </w:rPr>
              <w:t>2</w:t>
            </w:r>
            <w:r>
              <w:rPr>
                <w:rFonts w:ascii="Times New Roman" w:eastAsia="Times New Roman"/>
                <w:spacing w:val="11"/>
                <w:sz w:val="28"/>
                <w:u w:val="single"/>
              </w:rPr>
              <w:t xml:space="preserve"> </w:t>
            </w:r>
            <w:r>
              <w:rPr>
                <w:spacing w:val="-131"/>
                <w:sz w:val="28"/>
                <w:u w:val="single"/>
              </w:rPr>
              <w:t>條第</w:t>
            </w: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pacing w:val="-1"/>
                <w:sz w:val="28"/>
                <w:u w:val="single"/>
              </w:rPr>
              <w:t>1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spacing w:val="-25"/>
                <w:sz w:val="28"/>
                <w:u w:val="single"/>
              </w:rPr>
              <w:t xml:space="preserve">項第 </w:t>
            </w:r>
            <w:r>
              <w:rPr>
                <w:rFonts w:ascii="Times New Roman" w:eastAsia="Times New Roman"/>
                <w:sz w:val="28"/>
                <w:u w:val="single"/>
              </w:rPr>
              <w:t>7</w:t>
            </w:r>
            <w:r>
              <w:rPr>
                <w:rFonts w:ascii="Times New Roman" w:eastAsia="Times New Roman"/>
                <w:spacing w:val="-2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款規定範圍，協助通知疑似行為</w:t>
            </w:r>
            <w:r>
              <w:rPr>
                <w:spacing w:val="-2"/>
                <w:sz w:val="28"/>
                <w:u w:val="single"/>
              </w:rPr>
              <w:t>人及疑似被害人所屬學校</w:t>
            </w:r>
            <w:proofErr w:type="gramStart"/>
            <w:r>
              <w:rPr>
                <w:spacing w:val="-2"/>
                <w:sz w:val="28"/>
                <w:u w:val="single"/>
              </w:rPr>
              <w:t>進行校安通報</w:t>
            </w:r>
            <w:proofErr w:type="gramEnd"/>
            <w:r>
              <w:rPr>
                <w:spacing w:val="-2"/>
                <w:sz w:val="28"/>
                <w:u w:val="single"/>
              </w:rPr>
              <w:t>或</w:t>
            </w:r>
            <w:r>
              <w:rPr>
                <w:sz w:val="28"/>
                <w:u w:val="single"/>
              </w:rPr>
              <w:t>協助報警處理。</w:t>
            </w:r>
          </w:p>
        </w:tc>
        <w:tc>
          <w:tcPr>
            <w:tcW w:w="400" w:type="dxa"/>
            <w:vMerge/>
            <w:tcBorders>
              <w:top w:val="nil"/>
              <w:left w:val="single" w:sz="6" w:space="0" w:color="000000"/>
            </w:tcBorders>
          </w:tcPr>
          <w:p w14:paraId="4C2B956F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</w:tcBorders>
          </w:tcPr>
          <w:p w14:paraId="3F1095E5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right w:val="single" w:sz="6" w:space="0" w:color="000000"/>
            </w:tcBorders>
          </w:tcPr>
          <w:p w14:paraId="7A535279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98FD574" w14:textId="77777777" w:rsidR="00F31B77" w:rsidRDefault="00F31B77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DFCB9C0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736EE931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00F4F2F8" w14:textId="77777777" w:rsidR="00F31B77" w:rsidRDefault="00F31B77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019B270" w14:textId="77777777" w:rsidR="00F31B77" w:rsidRDefault="00000000">
            <w:pPr>
              <w:pStyle w:val="TableParagraph"/>
              <w:spacing w:line="20" w:lineRule="exact"/>
              <w:ind w:left="-2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3466F59">
                <v:group id="_x0000_s2050" style="width:29.3pt;height:.75pt;mso-position-horizontal-relative:char;mso-position-vertical-relative:line" coordsize="586,15">
                  <v:rect id="_x0000_s2051" style="position:absolute;width:586;height:15" fillcolor="black" stroked="f"/>
                  <w10:wrap type="none"/>
                  <w10:anchorlock/>
                </v:group>
              </w:pict>
            </w:r>
          </w:p>
          <w:p w14:paraId="04DF6230" w14:textId="77777777" w:rsidR="00F31B77" w:rsidRDefault="00F31B77">
            <w:pPr>
              <w:pStyle w:val="TableParagraph"/>
              <w:rPr>
                <w:rFonts w:ascii="Times New Roman"/>
                <w:sz w:val="20"/>
              </w:rPr>
            </w:pPr>
          </w:p>
          <w:p w14:paraId="08C66ECF" w14:textId="77777777" w:rsidR="00F31B77" w:rsidRDefault="00F31B77">
            <w:pPr>
              <w:pStyle w:val="TableParagraph"/>
              <w:spacing w:before="5" w:after="1"/>
              <w:rPr>
                <w:rFonts w:ascii="Times New Roman"/>
                <w:sz w:val="26"/>
              </w:rPr>
            </w:pPr>
          </w:p>
          <w:p w14:paraId="3F95A47C" w14:textId="77777777" w:rsidR="00F31B77" w:rsidRDefault="00000000">
            <w:pPr>
              <w:pStyle w:val="TableParagraph"/>
              <w:spacing w:line="154" w:lineRule="exact"/>
              <w:ind w:left="369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</w:rPr>
              <w:drawing>
                <wp:inline distT="0" distB="0" distL="0" distR="0" wp14:anchorId="602A6340" wp14:editId="552E77C0">
                  <wp:extent cx="85365" cy="98012"/>
                  <wp:effectExtent l="0" t="0" r="0" b="0"/>
                  <wp:docPr id="1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65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</w:tcPr>
          <w:p w14:paraId="6AD4061B" w14:textId="77777777" w:rsidR="00F31B77" w:rsidRDefault="00F31B77">
            <w:pPr>
              <w:pStyle w:val="TableParagraph"/>
              <w:rPr>
                <w:rFonts w:ascii="Times New Roman"/>
                <w:sz w:val="28"/>
              </w:rPr>
            </w:pPr>
          </w:p>
          <w:p w14:paraId="62FB2A93" w14:textId="77777777" w:rsidR="00F31B77" w:rsidRDefault="00000000">
            <w:pPr>
              <w:pStyle w:val="TableParagraph"/>
              <w:spacing w:before="187"/>
              <w:ind w:left="911"/>
              <w:rPr>
                <w:sz w:val="28"/>
              </w:rPr>
            </w:pPr>
            <w:r>
              <w:rPr>
                <w:sz w:val="28"/>
              </w:rPr>
              <w:t>呈報教育部體育署</w:t>
            </w:r>
          </w:p>
        </w:tc>
      </w:tr>
    </w:tbl>
    <w:p w14:paraId="217FFAA0" w14:textId="77777777" w:rsidR="0024774B" w:rsidRDefault="0024774B">
      <w:pPr>
        <w:rPr>
          <w:rFonts w:eastAsiaTheme="minorEastAsia"/>
        </w:rPr>
      </w:pPr>
    </w:p>
    <w:p w14:paraId="4BE88EBE" w14:textId="77777777" w:rsidR="00D11A11" w:rsidRPr="00D11A11" w:rsidRDefault="00D11A11">
      <w:pPr>
        <w:rPr>
          <w:rFonts w:eastAsiaTheme="minorEastAsia" w:hint="eastAsia"/>
        </w:rPr>
      </w:pPr>
    </w:p>
    <w:sectPr w:rsidR="00D11A11" w:rsidRPr="00D11A11">
      <w:type w:val="continuous"/>
      <w:pgSz w:w="16840" w:h="11910" w:orient="landscape"/>
      <w:pgMar w:top="180" w:right="10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20CC" w14:textId="77777777" w:rsidR="0066633A" w:rsidRDefault="0066633A" w:rsidP="00D11A11">
      <w:r>
        <w:separator/>
      </w:r>
    </w:p>
  </w:endnote>
  <w:endnote w:type="continuationSeparator" w:id="0">
    <w:p w14:paraId="0C3DD573" w14:textId="77777777" w:rsidR="0066633A" w:rsidRDefault="0066633A" w:rsidP="00D1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B39D" w14:textId="77777777" w:rsidR="0066633A" w:rsidRDefault="0066633A" w:rsidP="00D11A11">
      <w:r>
        <w:separator/>
      </w:r>
    </w:p>
  </w:footnote>
  <w:footnote w:type="continuationSeparator" w:id="0">
    <w:p w14:paraId="2D456113" w14:textId="77777777" w:rsidR="0066633A" w:rsidRDefault="0066633A" w:rsidP="00D1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A1449"/>
    <w:multiLevelType w:val="hybridMultilevel"/>
    <w:tmpl w:val="C4800822"/>
    <w:lvl w:ilvl="0" w:tplc="84A42102">
      <w:start w:val="2"/>
      <w:numFmt w:val="decimal"/>
      <w:lvlText w:val="(%1)"/>
      <w:lvlJc w:val="left"/>
      <w:pPr>
        <w:ind w:left="112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CBF28D18">
      <w:start w:val="1"/>
      <w:numFmt w:val="decimal"/>
      <w:lvlText w:val="%2."/>
      <w:lvlJc w:val="left"/>
      <w:pPr>
        <w:ind w:left="7478" w:hanging="3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2" w:tplc="78E69E72">
      <w:numFmt w:val="bullet"/>
      <w:lvlText w:val="•"/>
      <w:lvlJc w:val="left"/>
      <w:pPr>
        <w:ind w:left="7713" w:hanging="360"/>
      </w:pPr>
      <w:rPr>
        <w:rFonts w:hint="default"/>
        <w:lang w:val="en-US" w:eastAsia="zh-TW" w:bidi="ar-SA"/>
      </w:rPr>
    </w:lvl>
    <w:lvl w:ilvl="3" w:tplc="1F8C835E">
      <w:numFmt w:val="bullet"/>
      <w:lvlText w:val="•"/>
      <w:lvlJc w:val="left"/>
      <w:pPr>
        <w:ind w:left="7947" w:hanging="360"/>
      </w:pPr>
      <w:rPr>
        <w:rFonts w:hint="default"/>
        <w:lang w:val="en-US" w:eastAsia="zh-TW" w:bidi="ar-SA"/>
      </w:rPr>
    </w:lvl>
    <w:lvl w:ilvl="4" w:tplc="2DE8A1AC">
      <w:numFmt w:val="bullet"/>
      <w:lvlText w:val="•"/>
      <w:lvlJc w:val="left"/>
      <w:pPr>
        <w:ind w:left="8181" w:hanging="360"/>
      </w:pPr>
      <w:rPr>
        <w:rFonts w:hint="default"/>
        <w:lang w:val="en-US" w:eastAsia="zh-TW" w:bidi="ar-SA"/>
      </w:rPr>
    </w:lvl>
    <w:lvl w:ilvl="5" w:tplc="F58208B8">
      <w:numFmt w:val="bullet"/>
      <w:lvlText w:val="•"/>
      <w:lvlJc w:val="left"/>
      <w:pPr>
        <w:ind w:left="8415" w:hanging="360"/>
      </w:pPr>
      <w:rPr>
        <w:rFonts w:hint="default"/>
        <w:lang w:val="en-US" w:eastAsia="zh-TW" w:bidi="ar-SA"/>
      </w:rPr>
    </w:lvl>
    <w:lvl w:ilvl="6" w:tplc="B54C911A">
      <w:numFmt w:val="bullet"/>
      <w:lvlText w:val="•"/>
      <w:lvlJc w:val="left"/>
      <w:pPr>
        <w:ind w:left="8648" w:hanging="360"/>
      </w:pPr>
      <w:rPr>
        <w:rFonts w:hint="default"/>
        <w:lang w:val="en-US" w:eastAsia="zh-TW" w:bidi="ar-SA"/>
      </w:rPr>
    </w:lvl>
    <w:lvl w:ilvl="7" w:tplc="02D8655A">
      <w:numFmt w:val="bullet"/>
      <w:lvlText w:val="•"/>
      <w:lvlJc w:val="left"/>
      <w:pPr>
        <w:ind w:left="8882" w:hanging="360"/>
      </w:pPr>
      <w:rPr>
        <w:rFonts w:hint="default"/>
        <w:lang w:val="en-US" w:eastAsia="zh-TW" w:bidi="ar-SA"/>
      </w:rPr>
    </w:lvl>
    <w:lvl w:ilvl="8" w:tplc="C1A21696">
      <w:numFmt w:val="bullet"/>
      <w:lvlText w:val="•"/>
      <w:lvlJc w:val="left"/>
      <w:pPr>
        <w:ind w:left="9116" w:hanging="360"/>
      </w:pPr>
      <w:rPr>
        <w:rFonts w:hint="default"/>
        <w:lang w:val="en-US" w:eastAsia="zh-TW" w:bidi="ar-SA"/>
      </w:rPr>
    </w:lvl>
  </w:abstractNum>
  <w:num w:numId="1" w16cid:durableId="210962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1B77"/>
    <w:rsid w:val="0024774B"/>
    <w:rsid w:val="0066633A"/>
    <w:rsid w:val="00700B53"/>
    <w:rsid w:val="00B93804"/>
    <w:rsid w:val="00D11A11"/>
    <w:rsid w:val="00F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2"/>
    </o:shapelayout>
  </w:shapeDefaults>
  <w:decimalSymbol w:val="."/>
  <w:listSeparator w:val=","/>
  <w14:docId w14:val="51A9B694"/>
  <w15:docId w15:val="{B90DE846-829A-4561-97E3-47EB8379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554" w:lineRule="exact"/>
      <w:ind w:left="6815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11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1A11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11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1A11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taa360@gmail.com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射箭協會 中華民國</cp:lastModifiedBy>
  <cp:revision>4</cp:revision>
  <cp:lastPrinted>2024-04-02T09:32:00Z</cp:lastPrinted>
  <dcterms:created xsi:type="dcterms:W3CDTF">2024-03-29T03:36:00Z</dcterms:created>
  <dcterms:modified xsi:type="dcterms:W3CDTF">2024-04-02T09:32:00Z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2024-03-29T00:00:00Z</vt:filetime>
  </property>
</Properties>
</file>